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红十字会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备灾救灾中心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入围面试环节人员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  <w:bookmarkEnd w:id="0"/>
    </w:p>
    <w:tbl>
      <w:tblPr>
        <w:tblStyle w:val="2"/>
        <w:tblpPr w:leftFromText="180" w:rightFromText="180" w:vertAnchor="page" w:horzAnchor="page" w:tblpX="1883" w:tblpY="3670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974"/>
        <w:gridCol w:w="1625"/>
        <w:gridCol w:w="1200"/>
        <w:gridCol w:w="1318"/>
        <w:gridCol w:w="1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b/>
                <w:bCs/>
                <w:kern w:val="0"/>
                <w:sz w:val="22"/>
              </w:rPr>
            </w:pPr>
            <w:r>
              <w:rPr>
                <w:rFonts w:hint="eastAsia" w:ascii="Microsoft YaHei" w:hAnsi="Microsoft YaHei" w:eastAsia="Microsoft YaHei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b/>
                <w:bCs/>
                <w:kern w:val="0"/>
                <w:sz w:val="22"/>
              </w:rPr>
            </w:pPr>
            <w:r>
              <w:rPr>
                <w:rFonts w:hint="eastAsia" w:ascii="Microsoft YaHei" w:hAnsi="Microsoft YaHei" w:eastAsia="Microsoft YaHei" w:cs="宋体"/>
                <w:b/>
                <w:bCs/>
                <w:kern w:val="0"/>
                <w:sz w:val="22"/>
              </w:rPr>
              <w:t>应聘岗位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Microsoft YaHei" w:hAnsi="Microsoft YaHei" w:eastAsia="Microsoft YaHei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b/>
                <w:bCs/>
                <w:kern w:val="0"/>
                <w:sz w:val="22"/>
                <w:lang w:val="en-US" w:eastAsia="zh-CN"/>
              </w:rPr>
              <w:t>准考证号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Microsoft YaHei" w:hAnsi="Microsoft YaHei" w:eastAsia="Microsoft YaHei" w:cs="宋体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Microsoft YaHei" w:hAnsi="Microsoft YaHei" w:eastAsia="Microsoft YaHei" w:cs="宋体"/>
                <w:b/>
                <w:bCs/>
                <w:color w:val="000000"/>
                <w:kern w:val="0"/>
                <w:sz w:val="22"/>
              </w:rPr>
              <w:t>成绩排名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Microsoft YaHei" w:hAnsi="Microsoft YaHei" w:eastAsia="Microsoft YaHei" w:cs="宋体"/>
                <w:b/>
                <w:bCs/>
                <w:color w:val="000000"/>
                <w:kern w:val="0"/>
                <w:sz w:val="22"/>
              </w:rPr>
              <w:t>是否入围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  <w:t>综合管理</w:t>
            </w: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</w:rPr>
              <w:t>岗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</w:rPr>
              <w:t>（计划2人）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" w:hAnsi="Microsoft YaHei" w:eastAsia="Microsoft YaHei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24525101012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" w:hAnsi="Microsoft YaHei" w:eastAsia="Microsoft YaHei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24525101026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78.25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24525101006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24525101019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76.85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24525101046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24525101028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24525101007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75.35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24525101011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" w:hAnsi="Microsoft YaHei" w:eastAsia="Microsoft YaHei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24525101033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" w:hAnsi="Microsoft YaHei" w:eastAsia="Microsoft YaHei" w:cs="宋体"/>
                <w:color w:val="000000"/>
                <w:kern w:val="0"/>
                <w:sz w:val="20"/>
                <w:szCs w:val="20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FZShuT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FangSong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YTBmNzEwOTE0NjE4NTUxNGIwMjAwODVlMDMzZjcifQ=="/>
  </w:docVars>
  <w:rsids>
    <w:rsidRoot w:val="50380305"/>
    <w:rsid w:val="5038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2024-06-12T10:39:00Z</dcterms:created>
  <dc:creator>安德鲁高斯</dc:creator>
  <cp:lastModifiedBy>安德鲁高斯</cp:lastModifiedBy>
  <dcterms:modified xsi:type="dcterms:W3CDTF">2024-06-12T10:39:33Z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A94837213818402AA01D1DB4116D3225_11</vt:lpwstr>
  </property>
</Properties>
</file>